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681628" w14:textId="79F4FC7B" w:rsidR="00DD500E" w:rsidRPr="00DF6FBB" w:rsidRDefault="00D66571" w:rsidP="00212D71">
      <w:pPr>
        <w:spacing w:line="360" w:lineRule="auto"/>
        <w:rPr>
          <w:rFonts w:ascii="Arial" w:hAnsi="Arial" w:cs="Arial"/>
          <w:b/>
          <w:bCs/>
          <w:sz w:val="26"/>
          <w:szCs w:val="26"/>
          <w:lang w:val="en-US"/>
        </w:rPr>
      </w:pPr>
      <w:r w:rsidRPr="00DF6FBB">
        <w:rPr>
          <w:rFonts w:ascii="Arial" w:hAnsi="Arial" w:cs="Arial"/>
          <w:b/>
          <w:bCs/>
          <w:sz w:val="26"/>
          <w:szCs w:val="26"/>
          <w:lang w:val="en-US"/>
        </w:rPr>
        <w:t>T</w:t>
      </w:r>
      <w:r w:rsidR="00FA35E6" w:rsidRPr="00DF6FBB">
        <w:rPr>
          <w:rFonts w:ascii="Arial" w:hAnsi="Arial" w:cs="Arial"/>
          <w:b/>
          <w:bCs/>
          <w:sz w:val="26"/>
          <w:szCs w:val="26"/>
          <w:lang w:val="en-US"/>
        </w:rPr>
        <w:t>RAUB</w:t>
      </w:r>
      <w:r w:rsidRPr="00DF6FBB">
        <w:rPr>
          <w:rFonts w:ascii="Arial" w:hAnsi="Arial" w:cs="Arial"/>
          <w:b/>
          <w:bCs/>
          <w:sz w:val="26"/>
          <w:szCs w:val="26"/>
          <w:lang w:val="en-US"/>
        </w:rPr>
        <w:t xml:space="preserve"> </w:t>
      </w:r>
      <w:r w:rsidR="00DF6FBB" w:rsidRPr="00DF6FBB">
        <w:rPr>
          <w:rFonts w:ascii="Arial" w:hAnsi="Arial" w:cs="Arial"/>
          <w:b/>
          <w:bCs/>
          <w:sz w:val="26"/>
          <w:szCs w:val="26"/>
          <w:lang w:val="en-US"/>
        </w:rPr>
        <w:t>a</w:t>
      </w:r>
      <w:r w:rsidRPr="00DF6FBB">
        <w:rPr>
          <w:rFonts w:ascii="Arial" w:hAnsi="Arial" w:cs="Arial"/>
          <w:b/>
          <w:bCs/>
          <w:sz w:val="26"/>
          <w:szCs w:val="26"/>
          <w:lang w:val="en-US"/>
        </w:rPr>
        <w:t xml:space="preserve">nd Mitsubishi Electric – </w:t>
      </w:r>
      <w:r w:rsidR="00DD500E" w:rsidRPr="00DF6FBB">
        <w:rPr>
          <w:rFonts w:ascii="Arial" w:hAnsi="Arial" w:cs="Arial"/>
          <w:b/>
          <w:bCs/>
          <w:sz w:val="26"/>
          <w:szCs w:val="26"/>
          <w:lang w:val="en-US"/>
        </w:rPr>
        <w:t xml:space="preserve">40 </w:t>
      </w:r>
      <w:r w:rsidR="00DF6FBB" w:rsidRPr="00DF6FBB">
        <w:rPr>
          <w:rFonts w:ascii="Arial" w:hAnsi="Arial" w:cs="Arial"/>
          <w:b/>
          <w:bCs/>
          <w:sz w:val="26"/>
          <w:szCs w:val="26"/>
          <w:lang w:val="en-US"/>
        </w:rPr>
        <w:t>years of technological partnership</w:t>
      </w:r>
    </w:p>
    <w:p w14:paraId="43E03F75" w14:textId="04DCA01D" w:rsidR="00DD500E" w:rsidRPr="00DF6FBB" w:rsidRDefault="00DD500E" w:rsidP="00212D71">
      <w:pPr>
        <w:spacing w:line="360" w:lineRule="auto"/>
        <w:rPr>
          <w:rFonts w:ascii="Arial" w:hAnsi="Arial" w:cs="Arial"/>
          <w:sz w:val="22"/>
          <w:szCs w:val="22"/>
          <w:lang w:val="en-US"/>
        </w:rPr>
      </w:pPr>
    </w:p>
    <w:p w14:paraId="52020048" w14:textId="4599715B" w:rsidR="00DF6FBB" w:rsidRPr="00DF6FBB" w:rsidRDefault="00DF6FBB" w:rsidP="00DF6FBB">
      <w:pPr>
        <w:spacing w:line="360" w:lineRule="auto"/>
        <w:jc w:val="both"/>
        <w:rPr>
          <w:rFonts w:ascii="Arial" w:hAnsi="Arial" w:cs="Arial"/>
          <w:sz w:val="22"/>
          <w:szCs w:val="22"/>
          <w:lang w:val="en-US"/>
        </w:rPr>
      </w:pPr>
      <w:r w:rsidRPr="00DF6FBB">
        <w:rPr>
          <w:rFonts w:ascii="Arial" w:hAnsi="Arial" w:cs="Arial"/>
          <w:sz w:val="22"/>
          <w:szCs w:val="22"/>
          <w:lang w:val="en-US"/>
        </w:rPr>
        <w:t xml:space="preserve">At this year's EMO in Milan, the metalworking industry celebrated its resurrection after Corona. The two companies INDEX-Werke and Mitsubishi Electric CNC used the first live encounter in a long time to celebrate 40 years of cooperation in the field of control systems in 2020. </w:t>
      </w:r>
    </w:p>
    <w:p w14:paraId="31D1BDEC" w14:textId="77777777" w:rsidR="00DF6FBB" w:rsidRPr="00DF6FBB" w:rsidRDefault="00DF6FBB" w:rsidP="00DF6FBB">
      <w:pPr>
        <w:spacing w:line="360" w:lineRule="auto"/>
        <w:jc w:val="both"/>
        <w:rPr>
          <w:rFonts w:ascii="Arial" w:hAnsi="Arial" w:cs="Arial"/>
          <w:sz w:val="22"/>
          <w:szCs w:val="22"/>
          <w:lang w:val="en-US"/>
        </w:rPr>
      </w:pPr>
    </w:p>
    <w:p w14:paraId="566FD290" w14:textId="78C1AE86" w:rsidR="00DF6FBB" w:rsidRPr="00DF6FBB" w:rsidRDefault="00DF6FBB" w:rsidP="00DF6FBB">
      <w:pPr>
        <w:spacing w:line="360" w:lineRule="auto"/>
        <w:jc w:val="both"/>
        <w:rPr>
          <w:rFonts w:ascii="Arial" w:hAnsi="Arial" w:cs="Arial"/>
          <w:sz w:val="22"/>
          <w:szCs w:val="22"/>
          <w:lang w:val="en-US"/>
        </w:rPr>
      </w:pPr>
      <w:r w:rsidRPr="00DF6FBB">
        <w:rPr>
          <w:rFonts w:ascii="Arial" w:hAnsi="Arial" w:cs="Arial"/>
          <w:sz w:val="22"/>
          <w:szCs w:val="22"/>
          <w:lang w:val="en-US"/>
        </w:rPr>
        <w:t xml:space="preserve">Dr. Ing. Dirk </w:t>
      </w:r>
      <w:proofErr w:type="spellStart"/>
      <w:r w:rsidRPr="00DF6FBB">
        <w:rPr>
          <w:rFonts w:ascii="Arial" w:hAnsi="Arial" w:cs="Arial"/>
          <w:sz w:val="22"/>
          <w:szCs w:val="22"/>
          <w:lang w:val="en-US"/>
        </w:rPr>
        <w:t>Prust</w:t>
      </w:r>
      <w:proofErr w:type="spellEnd"/>
      <w:r w:rsidRPr="00DF6FBB">
        <w:rPr>
          <w:rFonts w:ascii="Arial" w:hAnsi="Arial" w:cs="Arial"/>
          <w:sz w:val="22"/>
          <w:szCs w:val="22"/>
          <w:lang w:val="en-US"/>
        </w:rPr>
        <w:t xml:space="preserve">, Managing Director Technology of the INDEX Group (with the brands INDEX and TRAUB) and Chairman of the Executive Board, received a samurai helmet from Mitsubishi Electric Deputy Senior General Manager Masaru Tashiro at EMO as an anniversary gift. In Japan, </w:t>
      </w:r>
      <w:r w:rsidR="009B76EC">
        <w:rPr>
          <w:rFonts w:ascii="Arial" w:hAnsi="Arial" w:cs="Arial"/>
          <w:sz w:val="22"/>
          <w:szCs w:val="22"/>
          <w:lang w:val="en-US"/>
        </w:rPr>
        <w:t xml:space="preserve">a samurai helmet </w:t>
      </w:r>
      <w:r w:rsidRPr="00DF6FBB">
        <w:rPr>
          <w:rFonts w:ascii="Arial" w:hAnsi="Arial" w:cs="Arial"/>
          <w:sz w:val="22"/>
          <w:szCs w:val="22"/>
          <w:lang w:val="en-US"/>
        </w:rPr>
        <w:t xml:space="preserve">is regarded as </w:t>
      </w:r>
      <w:r w:rsidR="009B76EC">
        <w:rPr>
          <w:rFonts w:ascii="Arial" w:hAnsi="Arial" w:cs="Arial"/>
          <w:sz w:val="22"/>
          <w:szCs w:val="22"/>
          <w:lang w:val="en-US"/>
        </w:rPr>
        <w:t>the</w:t>
      </w:r>
      <w:r w:rsidRPr="00DF6FBB">
        <w:rPr>
          <w:rFonts w:ascii="Arial" w:hAnsi="Arial" w:cs="Arial"/>
          <w:sz w:val="22"/>
          <w:szCs w:val="22"/>
          <w:lang w:val="en-US"/>
        </w:rPr>
        <w:t xml:space="preserve"> symbol of a successful long-term partnership between two companies</w:t>
      </w:r>
      <w:r w:rsidR="009B76EC">
        <w:rPr>
          <w:rFonts w:ascii="Arial" w:hAnsi="Arial" w:cs="Arial"/>
          <w:sz w:val="22"/>
          <w:szCs w:val="22"/>
          <w:lang w:val="en-US"/>
        </w:rPr>
        <w:t>,</w:t>
      </w:r>
      <w:r w:rsidRPr="00DF6FBB">
        <w:rPr>
          <w:rFonts w:ascii="Arial" w:hAnsi="Arial" w:cs="Arial"/>
          <w:sz w:val="22"/>
          <w:szCs w:val="22"/>
          <w:lang w:val="en-US"/>
        </w:rPr>
        <w:t xml:space="preserve"> combined with best wishes for the future. </w:t>
      </w:r>
    </w:p>
    <w:p w14:paraId="1AEDB143" w14:textId="77777777" w:rsidR="00DF6FBB" w:rsidRPr="00DF6FBB" w:rsidRDefault="00DF6FBB" w:rsidP="00DF6FBB">
      <w:pPr>
        <w:spacing w:line="360" w:lineRule="auto"/>
        <w:jc w:val="both"/>
        <w:rPr>
          <w:rFonts w:ascii="Arial" w:hAnsi="Arial" w:cs="Arial"/>
          <w:sz w:val="22"/>
          <w:szCs w:val="22"/>
          <w:lang w:val="en-US"/>
        </w:rPr>
      </w:pPr>
    </w:p>
    <w:p w14:paraId="04823032" w14:textId="7F4089D1" w:rsidR="00DB1CB2" w:rsidRDefault="00412D60" w:rsidP="00702489">
      <w:pPr>
        <w:spacing w:line="360" w:lineRule="auto"/>
        <w:jc w:val="both"/>
        <w:rPr>
          <w:rFonts w:ascii="Arial" w:hAnsi="Arial" w:cs="Arial"/>
          <w:sz w:val="22"/>
          <w:szCs w:val="22"/>
        </w:rPr>
      </w:pPr>
      <w:r>
        <w:rPr>
          <w:rFonts w:ascii="Arial" w:hAnsi="Arial" w:cs="Arial"/>
          <w:noProof/>
          <w:sz w:val="22"/>
          <w:szCs w:val="22"/>
        </w:rPr>
        <w:drawing>
          <wp:inline distT="0" distB="0" distL="0" distR="0" wp14:anchorId="69F41D0C" wp14:editId="74C48E31">
            <wp:extent cx="5760720" cy="4213860"/>
            <wp:effectExtent l="0" t="0" r="5080" b="254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5" cstate="print">
                      <a:extLst>
                        <a:ext uri="{28A0092B-C50C-407E-A947-70E740481C1C}">
                          <a14:useLocalDpi xmlns:a14="http://schemas.microsoft.com/office/drawing/2010/main" val="0"/>
                        </a:ext>
                      </a:extLst>
                    </a:blip>
                    <a:stretch>
                      <a:fillRect/>
                    </a:stretch>
                  </pic:blipFill>
                  <pic:spPr>
                    <a:xfrm>
                      <a:off x="0" y="0"/>
                      <a:ext cx="5760720" cy="4213860"/>
                    </a:xfrm>
                    <a:prstGeom prst="rect">
                      <a:avLst/>
                    </a:prstGeom>
                  </pic:spPr>
                </pic:pic>
              </a:graphicData>
            </a:graphic>
          </wp:inline>
        </w:drawing>
      </w:r>
    </w:p>
    <w:p w14:paraId="30E516F7" w14:textId="3F719628" w:rsidR="00DB1CB2" w:rsidRPr="00DF6FBB" w:rsidRDefault="00101AA2" w:rsidP="00101AA2">
      <w:pPr>
        <w:spacing w:line="360" w:lineRule="auto"/>
        <w:rPr>
          <w:rFonts w:ascii="Arial" w:hAnsi="Arial" w:cs="Arial"/>
          <w:sz w:val="22"/>
          <w:szCs w:val="22"/>
          <w:lang w:val="en-US"/>
        </w:rPr>
      </w:pPr>
      <w:r w:rsidRPr="00DF6FBB">
        <w:rPr>
          <w:rFonts w:ascii="Arial" w:hAnsi="Arial" w:cs="Arial"/>
          <w:i/>
          <w:iCs/>
          <w:sz w:val="18"/>
          <w:szCs w:val="18"/>
          <w:lang w:val="en-US"/>
        </w:rPr>
        <w:t xml:space="preserve">40 </w:t>
      </w:r>
      <w:r w:rsidR="00DF6FBB" w:rsidRPr="00DF6FBB">
        <w:rPr>
          <w:rFonts w:ascii="Arial" w:hAnsi="Arial" w:cs="Arial"/>
          <w:i/>
          <w:iCs/>
          <w:sz w:val="18"/>
          <w:szCs w:val="18"/>
          <w:lang w:val="en-US"/>
        </w:rPr>
        <w:t>years of technological partnership</w:t>
      </w:r>
      <w:r w:rsidRPr="00DF6FBB">
        <w:rPr>
          <w:rFonts w:ascii="Arial" w:hAnsi="Arial" w:cs="Arial"/>
          <w:i/>
          <w:iCs/>
          <w:sz w:val="18"/>
          <w:szCs w:val="18"/>
          <w:lang w:val="en-US"/>
        </w:rPr>
        <w:t xml:space="preserve">: Masaru Tashiro, Mitsubishi Electric, </w:t>
      </w:r>
      <w:r w:rsidRPr="00DF6FBB">
        <w:rPr>
          <w:rFonts w:ascii="Arial" w:hAnsi="Arial" w:cs="Arial"/>
          <w:i/>
          <w:iCs/>
          <w:sz w:val="18"/>
          <w:szCs w:val="18"/>
          <w:lang w:val="en-US"/>
        </w:rPr>
        <w:br/>
      </w:r>
      <w:r w:rsidR="00DF6FBB" w:rsidRPr="00DF6FBB">
        <w:rPr>
          <w:rFonts w:ascii="Arial" w:hAnsi="Arial" w:cs="Arial"/>
          <w:i/>
          <w:iCs/>
          <w:sz w:val="18"/>
          <w:szCs w:val="18"/>
          <w:lang w:val="en-US"/>
        </w:rPr>
        <w:t>a</w:t>
      </w:r>
      <w:r w:rsidRPr="00DF6FBB">
        <w:rPr>
          <w:rFonts w:ascii="Arial" w:hAnsi="Arial" w:cs="Arial"/>
          <w:i/>
          <w:iCs/>
          <w:sz w:val="18"/>
          <w:szCs w:val="18"/>
          <w:lang w:val="en-US"/>
        </w:rPr>
        <w:t xml:space="preserve">nd Dr. Dirk </w:t>
      </w:r>
      <w:proofErr w:type="spellStart"/>
      <w:r w:rsidRPr="00DF6FBB">
        <w:rPr>
          <w:rFonts w:ascii="Arial" w:hAnsi="Arial" w:cs="Arial"/>
          <w:i/>
          <w:iCs/>
          <w:sz w:val="18"/>
          <w:szCs w:val="18"/>
          <w:lang w:val="en-US"/>
        </w:rPr>
        <w:t>Prust</w:t>
      </w:r>
      <w:proofErr w:type="spellEnd"/>
      <w:r w:rsidRPr="00DF6FBB">
        <w:rPr>
          <w:rFonts w:ascii="Arial" w:hAnsi="Arial" w:cs="Arial"/>
          <w:i/>
          <w:iCs/>
          <w:sz w:val="18"/>
          <w:szCs w:val="18"/>
          <w:lang w:val="en-US"/>
        </w:rPr>
        <w:t xml:space="preserve">, INDEX, </w:t>
      </w:r>
      <w:r w:rsidR="00DF6FBB" w:rsidRPr="00DF6FBB">
        <w:rPr>
          <w:rFonts w:ascii="Arial" w:hAnsi="Arial" w:cs="Arial"/>
          <w:i/>
          <w:iCs/>
          <w:sz w:val="18"/>
          <w:szCs w:val="18"/>
          <w:lang w:val="en-US"/>
        </w:rPr>
        <w:t>at the</w:t>
      </w:r>
      <w:r w:rsidRPr="00DF6FBB">
        <w:rPr>
          <w:rFonts w:ascii="Arial" w:hAnsi="Arial" w:cs="Arial"/>
          <w:i/>
          <w:iCs/>
          <w:sz w:val="18"/>
          <w:szCs w:val="18"/>
          <w:lang w:val="en-US"/>
        </w:rPr>
        <w:t xml:space="preserve"> EMO in </w:t>
      </w:r>
      <w:r w:rsidR="00DF6FBB" w:rsidRPr="00DF6FBB">
        <w:rPr>
          <w:rFonts w:ascii="Arial" w:hAnsi="Arial" w:cs="Arial"/>
          <w:i/>
          <w:iCs/>
          <w:sz w:val="18"/>
          <w:szCs w:val="18"/>
          <w:lang w:val="en-US"/>
        </w:rPr>
        <w:t>Milan</w:t>
      </w:r>
    </w:p>
    <w:p w14:paraId="18BDAE31" w14:textId="77777777" w:rsidR="007E5305" w:rsidRPr="00DF6FBB" w:rsidRDefault="007E5305" w:rsidP="007E5305">
      <w:pPr>
        <w:spacing w:line="360" w:lineRule="auto"/>
        <w:jc w:val="both"/>
        <w:rPr>
          <w:rFonts w:ascii="Arial" w:hAnsi="Arial" w:cs="Arial"/>
          <w:sz w:val="22"/>
          <w:szCs w:val="22"/>
          <w:lang w:val="en-US"/>
        </w:rPr>
      </w:pPr>
    </w:p>
    <w:p w14:paraId="409F3451" w14:textId="0D01EC37" w:rsidR="00DF6FBB" w:rsidRPr="00DF6FBB" w:rsidRDefault="00DF6FBB" w:rsidP="00DF6FBB">
      <w:pPr>
        <w:pStyle w:val="bodytext"/>
        <w:spacing w:before="300" w:after="375" w:line="360" w:lineRule="auto"/>
        <w:jc w:val="both"/>
        <w:rPr>
          <w:rFonts w:ascii="Arial" w:eastAsiaTheme="minorHAnsi" w:hAnsi="Arial" w:cs="Arial"/>
          <w:sz w:val="22"/>
          <w:szCs w:val="22"/>
          <w:lang w:val="en-US" w:eastAsia="en-US"/>
        </w:rPr>
      </w:pPr>
      <w:r w:rsidRPr="00DF6FBB">
        <w:rPr>
          <w:rFonts w:ascii="Arial" w:eastAsiaTheme="minorHAnsi" w:hAnsi="Arial" w:cs="Arial"/>
          <w:sz w:val="22"/>
          <w:szCs w:val="22"/>
          <w:lang w:val="en-US" w:eastAsia="en-US"/>
        </w:rPr>
        <w:t xml:space="preserve">In 1980, the </w:t>
      </w:r>
      <w:r>
        <w:rPr>
          <w:rFonts w:ascii="Arial" w:eastAsiaTheme="minorHAnsi" w:hAnsi="Arial" w:cs="Arial"/>
          <w:sz w:val="22"/>
          <w:szCs w:val="22"/>
          <w:lang w:val="en-US" w:eastAsia="en-US"/>
        </w:rPr>
        <w:t xml:space="preserve">development of the </w:t>
      </w:r>
      <w:r w:rsidRPr="00DF6FBB">
        <w:rPr>
          <w:rFonts w:ascii="Arial" w:eastAsiaTheme="minorHAnsi" w:hAnsi="Arial" w:cs="Arial"/>
          <w:sz w:val="22"/>
          <w:szCs w:val="22"/>
          <w:lang w:val="en-US" w:eastAsia="en-US"/>
        </w:rPr>
        <w:t xml:space="preserve">first TRAUB TX control laid the foundation for an extremely successful cooperation between the two companies Traub and Mitsubishi Electric. To this day, a dedicated TRAUB development department at the Mitsubishi plant in Japan is constantly working on the further development of TRAUB controls. At INDEX, </w:t>
      </w:r>
      <w:r w:rsidR="009B76EC">
        <w:rPr>
          <w:rFonts w:ascii="Arial" w:eastAsiaTheme="minorHAnsi" w:hAnsi="Arial" w:cs="Arial"/>
          <w:sz w:val="22"/>
          <w:szCs w:val="22"/>
          <w:lang w:val="en-US" w:eastAsia="en-US"/>
        </w:rPr>
        <w:t>internal</w:t>
      </w:r>
      <w:r w:rsidRPr="00DF6FBB">
        <w:rPr>
          <w:rFonts w:ascii="Arial" w:eastAsiaTheme="minorHAnsi" w:hAnsi="Arial" w:cs="Arial"/>
          <w:sz w:val="22"/>
          <w:szCs w:val="22"/>
          <w:lang w:val="en-US" w:eastAsia="en-US"/>
        </w:rPr>
        <w:t xml:space="preserve"> development teams </w:t>
      </w:r>
      <w:r w:rsidRPr="00DF6FBB">
        <w:rPr>
          <w:rFonts w:ascii="Arial" w:eastAsiaTheme="minorHAnsi" w:hAnsi="Arial" w:cs="Arial"/>
          <w:sz w:val="22"/>
          <w:szCs w:val="22"/>
          <w:lang w:val="en-US" w:eastAsia="en-US"/>
        </w:rPr>
        <w:lastRenderedPageBreak/>
        <w:t>ensure the integration of TRAUB-specific features and adaptation to the respective machine types and specific machining requirements. With the latest CNC control TX8i-sV8, now the seventh jointly developed control generation, TRAUB lathes are ideally equipped for the requirements of the Smart Factory and the associated digital transformation of the manufacturing process.</w:t>
      </w:r>
    </w:p>
    <w:p w14:paraId="77367C24" w14:textId="3DBF767E" w:rsidR="00DF6FBB" w:rsidRPr="00DF6FBB" w:rsidRDefault="00DF6FBB" w:rsidP="00DF6FBB">
      <w:pPr>
        <w:spacing w:line="360" w:lineRule="auto"/>
        <w:rPr>
          <w:rFonts w:ascii="Arial" w:eastAsia="Times New Roman" w:hAnsi="Arial" w:cs="Arial"/>
          <w:sz w:val="22"/>
          <w:szCs w:val="22"/>
          <w:lang w:val="en-US" w:eastAsia="de-DE"/>
        </w:rPr>
      </w:pPr>
      <w:r w:rsidRPr="00DF6FBB">
        <w:rPr>
          <w:rFonts w:ascii="Arial" w:eastAsia="Times New Roman" w:hAnsi="Arial" w:cs="Arial"/>
          <w:sz w:val="22"/>
          <w:szCs w:val="22"/>
          <w:lang w:val="en-US" w:eastAsia="de-DE"/>
        </w:rPr>
        <w:t xml:space="preserve">The two companies INDEX and Mitsubishi Electric have been successful on the market for many decades. TRAUB </w:t>
      </w:r>
      <w:proofErr w:type="spellStart"/>
      <w:r w:rsidRPr="00DF6FBB">
        <w:rPr>
          <w:rFonts w:ascii="Arial" w:eastAsia="Times New Roman" w:hAnsi="Arial" w:cs="Arial"/>
          <w:sz w:val="22"/>
          <w:szCs w:val="22"/>
          <w:lang w:val="en-US" w:eastAsia="de-DE"/>
        </w:rPr>
        <w:t>Drehmaschinen</w:t>
      </w:r>
      <w:proofErr w:type="spellEnd"/>
      <w:r w:rsidRPr="00DF6FBB">
        <w:rPr>
          <w:rFonts w:ascii="Arial" w:eastAsia="Times New Roman" w:hAnsi="Arial" w:cs="Arial"/>
          <w:sz w:val="22"/>
          <w:szCs w:val="22"/>
          <w:lang w:val="en-US" w:eastAsia="de-DE"/>
        </w:rPr>
        <w:t xml:space="preserve"> GmbH was founded in 1938 by Hermann Traub, the inventor of the single-spindle automatic lathe. At the beginning of the 1990s, TRAUB was one of the largest European machine tool manufacturers. Since 1997, the TRAUB brand has been an integral part of the INDEX Group. </w:t>
      </w:r>
      <w:r>
        <w:rPr>
          <w:rFonts w:ascii="Arial" w:eastAsia="Times New Roman" w:hAnsi="Arial" w:cs="Arial"/>
          <w:sz w:val="22"/>
          <w:szCs w:val="22"/>
          <w:lang w:val="en-US" w:eastAsia="de-DE"/>
        </w:rPr>
        <w:t>They manufacture</w:t>
      </w:r>
      <w:r w:rsidRPr="00DF6FBB">
        <w:rPr>
          <w:rFonts w:ascii="Arial" w:eastAsia="Times New Roman" w:hAnsi="Arial" w:cs="Arial"/>
          <w:sz w:val="22"/>
          <w:szCs w:val="22"/>
          <w:lang w:val="en-US" w:eastAsia="de-DE"/>
        </w:rPr>
        <w:t xml:space="preserve"> CNC lathes and turning/milling centers </w:t>
      </w:r>
      <w:r>
        <w:rPr>
          <w:rFonts w:ascii="Arial" w:eastAsia="Times New Roman" w:hAnsi="Arial" w:cs="Arial"/>
          <w:sz w:val="22"/>
          <w:szCs w:val="22"/>
          <w:lang w:val="en-US" w:eastAsia="de-DE"/>
        </w:rPr>
        <w:t>for</w:t>
      </w:r>
      <w:r w:rsidRPr="00DF6FBB">
        <w:rPr>
          <w:rFonts w:ascii="Arial" w:eastAsia="Times New Roman" w:hAnsi="Arial" w:cs="Arial"/>
          <w:sz w:val="22"/>
          <w:szCs w:val="22"/>
          <w:lang w:val="en-US" w:eastAsia="de-DE"/>
        </w:rPr>
        <w:t xml:space="preserve"> a wide range of industries, including the automotive industry and its suppliers, mechanical engineering, the electronics industry and medical technology, as well as aerospace</w:t>
      </w:r>
      <w:r>
        <w:rPr>
          <w:rFonts w:ascii="Arial" w:eastAsia="Times New Roman" w:hAnsi="Arial" w:cs="Arial"/>
          <w:sz w:val="22"/>
          <w:szCs w:val="22"/>
          <w:lang w:val="en-US" w:eastAsia="de-DE"/>
        </w:rPr>
        <w:t>. The group</w:t>
      </w:r>
      <w:r w:rsidRPr="00DF6FBB">
        <w:rPr>
          <w:rFonts w:ascii="Arial" w:eastAsia="Times New Roman" w:hAnsi="Arial" w:cs="Arial"/>
          <w:sz w:val="22"/>
          <w:szCs w:val="22"/>
          <w:lang w:val="en-US" w:eastAsia="de-DE"/>
        </w:rPr>
        <w:t xml:space="preserve"> is active worldwide with six production sites, six international sales and service companies, and 80 agencies.</w:t>
      </w:r>
    </w:p>
    <w:p w14:paraId="47C7FE46" w14:textId="77777777" w:rsidR="00DF6FBB" w:rsidRDefault="00DF6FBB" w:rsidP="00DF6FBB">
      <w:pPr>
        <w:spacing w:line="360" w:lineRule="auto"/>
        <w:rPr>
          <w:rFonts w:ascii="Arial" w:eastAsia="Times New Roman" w:hAnsi="Arial" w:cs="Arial"/>
          <w:sz w:val="22"/>
          <w:szCs w:val="22"/>
          <w:lang w:val="en-US" w:eastAsia="de-DE"/>
        </w:rPr>
      </w:pPr>
    </w:p>
    <w:p w14:paraId="004560F3" w14:textId="53638ADC" w:rsidR="00DF6FBB" w:rsidRPr="00DF6FBB" w:rsidRDefault="00DF6FBB" w:rsidP="00DF6FBB">
      <w:pPr>
        <w:spacing w:line="360" w:lineRule="auto"/>
        <w:rPr>
          <w:rFonts w:ascii="Arial" w:eastAsia="Times New Roman" w:hAnsi="Arial" w:cs="Arial"/>
          <w:sz w:val="22"/>
          <w:szCs w:val="22"/>
          <w:lang w:val="en-US" w:eastAsia="de-DE"/>
        </w:rPr>
      </w:pPr>
      <w:r w:rsidRPr="00DF6FBB">
        <w:rPr>
          <w:rFonts w:ascii="Arial" w:eastAsia="Times New Roman" w:hAnsi="Arial" w:cs="Arial"/>
          <w:sz w:val="22"/>
          <w:szCs w:val="22"/>
          <w:lang w:val="en-US" w:eastAsia="de-DE"/>
        </w:rPr>
        <w:t>Mitsubishi Electric has long been a major player in the ranks of CNC manufacturers worldwide. The product range includes CNC controls, drive units, servo motors, spindle motors, software tools as well as solutions in the field of industrial automation from industrial robots to PLCs and complete EDM systems. Founded in 1921, in the midst of the greatest world economic crisis and at the dawn of the "electric" age, 2021 is also an anniversary year for Mitsubishi Electric and its 150,000 employees worldwide, marking its 100th anniversary. In 1978, the German subsidiary was founded with headquarters in Ratingen</w:t>
      </w:r>
      <w:r w:rsidR="009B76EC">
        <w:rPr>
          <w:rFonts w:ascii="Arial" w:eastAsia="Times New Roman" w:hAnsi="Arial" w:cs="Arial"/>
          <w:sz w:val="22"/>
          <w:szCs w:val="22"/>
          <w:lang w:val="en-US" w:eastAsia="de-DE"/>
        </w:rPr>
        <w:t>, Germany</w:t>
      </w:r>
      <w:r w:rsidRPr="00DF6FBB">
        <w:rPr>
          <w:rFonts w:ascii="Arial" w:eastAsia="Times New Roman" w:hAnsi="Arial" w:cs="Arial"/>
          <w:sz w:val="22"/>
          <w:szCs w:val="22"/>
          <w:lang w:val="en-US" w:eastAsia="de-DE"/>
        </w:rPr>
        <w:t xml:space="preserve">. Mitsubishi Electric's European headquarters are also located there. </w:t>
      </w:r>
    </w:p>
    <w:p w14:paraId="00A5051A" w14:textId="77777777" w:rsidR="00DF6FBB" w:rsidRPr="00DF6FBB" w:rsidRDefault="00DF6FBB" w:rsidP="00DF6FBB">
      <w:pPr>
        <w:rPr>
          <w:rFonts w:ascii="Arial" w:eastAsia="Times New Roman" w:hAnsi="Arial" w:cs="Arial"/>
          <w:sz w:val="22"/>
          <w:szCs w:val="22"/>
          <w:lang w:val="en-US" w:eastAsia="de-DE"/>
        </w:rPr>
      </w:pPr>
    </w:p>
    <w:p w14:paraId="55C15A1D" w14:textId="77777777" w:rsidR="00DF6FBB" w:rsidRPr="00DF6FBB" w:rsidRDefault="00DF6FBB" w:rsidP="00DF6FBB">
      <w:pPr>
        <w:rPr>
          <w:rFonts w:ascii="Arial" w:eastAsia="Times New Roman" w:hAnsi="Arial" w:cs="Arial"/>
          <w:sz w:val="22"/>
          <w:szCs w:val="22"/>
          <w:lang w:val="en-US" w:eastAsia="de-DE"/>
        </w:rPr>
      </w:pPr>
    </w:p>
    <w:p w14:paraId="24F05A5B" w14:textId="09082121" w:rsidR="007E5305" w:rsidRPr="00DF6FBB" w:rsidRDefault="00DF6FBB" w:rsidP="00DF6FBB">
      <w:pPr>
        <w:rPr>
          <w:rFonts w:ascii="Arial" w:eastAsia="Times New Roman" w:hAnsi="Arial" w:cs="Arial"/>
          <w:sz w:val="20"/>
          <w:szCs w:val="20"/>
          <w:bdr w:val="none" w:sz="0" w:space="0" w:color="auto" w:frame="1"/>
          <w:lang w:val="en-US" w:eastAsia="de-DE"/>
        </w:rPr>
      </w:pPr>
      <w:r>
        <w:rPr>
          <w:rFonts w:ascii="Arial" w:eastAsia="Times New Roman" w:hAnsi="Arial" w:cs="Arial"/>
          <w:sz w:val="20"/>
          <w:szCs w:val="20"/>
          <w:bdr w:val="none" w:sz="0" w:space="0" w:color="auto" w:frame="1"/>
          <w:lang w:val="en-US" w:eastAsia="de-DE"/>
        </w:rPr>
        <w:t>The companies</w:t>
      </w:r>
      <w:r w:rsidR="007E5305" w:rsidRPr="00DF6FBB">
        <w:rPr>
          <w:rFonts w:ascii="Arial" w:eastAsia="Times New Roman" w:hAnsi="Arial" w:cs="Arial"/>
          <w:sz w:val="20"/>
          <w:szCs w:val="20"/>
          <w:bdr w:val="none" w:sz="0" w:space="0" w:color="auto" w:frame="1"/>
          <w:lang w:val="en-US" w:eastAsia="de-DE"/>
        </w:rPr>
        <w:t>:</w:t>
      </w:r>
    </w:p>
    <w:p w14:paraId="75BC0025" w14:textId="77777777" w:rsidR="007E5305" w:rsidRPr="00DF6FBB" w:rsidRDefault="007E5305" w:rsidP="007E5305">
      <w:pPr>
        <w:rPr>
          <w:rFonts w:ascii="Arial" w:eastAsia="Times New Roman" w:hAnsi="Arial" w:cs="Arial"/>
          <w:sz w:val="20"/>
          <w:szCs w:val="20"/>
          <w:bdr w:val="none" w:sz="0" w:space="0" w:color="auto" w:frame="1"/>
          <w:lang w:val="en-US" w:eastAsia="de-DE"/>
        </w:rPr>
      </w:pPr>
    </w:p>
    <w:p w14:paraId="2E3A34F2" w14:textId="363F5167" w:rsidR="00DD500E" w:rsidRPr="005D76BC" w:rsidRDefault="007E5305" w:rsidP="007E5305">
      <w:pPr>
        <w:rPr>
          <w:rFonts w:ascii="Arial" w:eastAsia="Times New Roman" w:hAnsi="Arial" w:cs="Arial"/>
          <w:sz w:val="20"/>
          <w:szCs w:val="20"/>
          <w:bdr w:val="none" w:sz="0" w:space="0" w:color="auto" w:frame="1"/>
          <w:lang w:val="en-US" w:eastAsia="de-DE"/>
        </w:rPr>
      </w:pPr>
      <w:r w:rsidRPr="005D76BC">
        <w:rPr>
          <w:rFonts w:ascii="Arial" w:eastAsia="Times New Roman" w:hAnsi="Arial" w:cs="Arial"/>
          <w:sz w:val="20"/>
          <w:szCs w:val="20"/>
          <w:bdr w:val="none" w:sz="0" w:space="0" w:color="auto" w:frame="1"/>
          <w:lang w:val="en-US" w:eastAsia="de-DE"/>
        </w:rPr>
        <w:t>INDEX-Werke GmbH &amp; Co. KG</w:t>
      </w:r>
      <w:r w:rsidRPr="005D76BC">
        <w:rPr>
          <w:rFonts w:ascii="Arial" w:eastAsia="Times New Roman" w:hAnsi="Arial" w:cs="Arial"/>
          <w:sz w:val="20"/>
          <w:szCs w:val="20"/>
          <w:bdr w:val="none" w:sz="0" w:space="0" w:color="auto" w:frame="1"/>
          <w:lang w:val="en-US" w:eastAsia="de-DE"/>
        </w:rPr>
        <w:br/>
        <w:t xml:space="preserve">Hahn &amp; </w:t>
      </w:r>
      <w:proofErr w:type="spellStart"/>
      <w:r w:rsidRPr="005D76BC">
        <w:rPr>
          <w:rFonts w:ascii="Arial" w:eastAsia="Times New Roman" w:hAnsi="Arial" w:cs="Arial"/>
          <w:sz w:val="20"/>
          <w:szCs w:val="20"/>
          <w:bdr w:val="none" w:sz="0" w:space="0" w:color="auto" w:frame="1"/>
          <w:lang w:val="en-US" w:eastAsia="de-DE"/>
        </w:rPr>
        <w:t>Tes</w:t>
      </w:r>
      <w:r w:rsidR="00FA35E6" w:rsidRPr="005D76BC">
        <w:rPr>
          <w:rFonts w:ascii="Arial" w:eastAsia="Times New Roman" w:hAnsi="Arial" w:cs="Arial"/>
          <w:sz w:val="20"/>
          <w:szCs w:val="20"/>
          <w:bdr w:val="none" w:sz="0" w:space="0" w:color="auto" w:frame="1"/>
          <w:lang w:val="en-US" w:eastAsia="de-DE"/>
        </w:rPr>
        <w:t>s</w:t>
      </w:r>
      <w:r w:rsidRPr="005D76BC">
        <w:rPr>
          <w:rFonts w:ascii="Arial" w:eastAsia="Times New Roman" w:hAnsi="Arial" w:cs="Arial"/>
          <w:sz w:val="20"/>
          <w:szCs w:val="20"/>
          <w:bdr w:val="none" w:sz="0" w:space="0" w:color="auto" w:frame="1"/>
          <w:lang w:val="en-US" w:eastAsia="de-DE"/>
        </w:rPr>
        <w:t>ky</w:t>
      </w:r>
      <w:proofErr w:type="spellEnd"/>
    </w:p>
    <w:p w14:paraId="09CE8D2C" w14:textId="5F3614D4" w:rsidR="007E5305" w:rsidRPr="005D76BC" w:rsidRDefault="007E5305" w:rsidP="007E5305">
      <w:pPr>
        <w:rPr>
          <w:rFonts w:ascii="Arial" w:eastAsia="Times New Roman" w:hAnsi="Arial" w:cs="Arial"/>
          <w:sz w:val="20"/>
          <w:szCs w:val="20"/>
          <w:bdr w:val="none" w:sz="0" w:space="0" w:color="auto" w:frame="1"/>
          <w:lang w:val="en-US" w:eastAsia="de-DE"/>
        </w:rPr>
      </w:pPr>
      <w:proofErr w:type="spellStart"/>
      <w:r w:rsidRPr="005D76BC">
        <w:rPr>
          <w:rFonts w:ascii="Arial" w:eastAsia="Times New Roman" w:hAnsi="Arial" w:cs="Arial"/>
          <w:sz w:val="20"/>
          <w:szCs w:val="20"/>
          <w:bdr w:val="none" w:sz="0" w:space="0" w:color="auto" w:frame="1"/>
          <w:lang w:val="en-US" w:eastAsia="de-DE"/>
        </w:rPr>
        <w:t>Plochinger</w:t>
      </w:r>
      <w:proofErr w:type="spellEnd"/>
      <w:r w:rsidRPr="005D76BC">
        <w:rPr>
          <w:rFonts w:ascii="Arial" w:eastAsia="Times New Roman" w:hAnsi="Arial" w:cs="Arial"/>
          <w:sz w:val="20"/>
          <w:szCs w:val="20"/>
          <w:bdr w:val="none" w:sz="0" w:space="0" w:color="auto" w:frame="1"/>
          <w:lang w:val="en-US" w:eastAsia="de-DE"/>
        </w:rPr>
        <w:t xml:space="preserve"> Str. 92</w:t>
      </w:r>
    </w:p>
    <w:p w14:paraId="38C9F643" w14:textId="761A44B2" w:rsidR="007E5305" w:rsidRPr="005D76BC" w:rsidRDefault="00FA35E6" w:rsidP="007E5305">
      <w:pPr>
        <w:rPr>
          <w:rFonts w:ascii="Arial" w:eastAsia="Times New Roman" w:hAnsi="Arial" w:cs="Arial"/>
          <w:sz w:val="20"/>
          <w:szCs w:val="20"/>
          <w:bdr w:val="none" w:sz="0" w:space="0" w:color="auto" w:frame="1"/>
          <w:lang w:val="en-US" w:eastAsia="de-DE"/>
        </w:rPr>
      </w:pPr>
      <w:r w:rsidRPr="005D76BC">
        <w:rPr>
          <w:rFonts w:ascii="Arial" w:eastAsia="Times New Roman" w:hAnsi="Arial" w:cs="Arial"/>
          <w:sz w:val="20"/>
          <w:szCs w:val="20"/>
          <w:bdr w:val="none" w:sz="0" w:space="0" w:color="auto" w:frame="1"/>
          <w:lang w:val="en-US" w:eastAsia="de-DE"/>
        </w:rPr>
        <w:t xml:space="preserve">73730 </w:t>
      </w:r>
      <w:r w:rsidR="007E5305" w:rsidRPr="005D76BC">
        <w:rPr>
          <w:rFonts w:ascii="Arial" w:eastAsia="Times New Roman" w:hAnsi="Arial" w:cs="Arial"/>
          <w:sz w:val="20"/>
          <w:szCs w:val="20"/>
          <w:bdr w:val="none" w:sz="0" w:space="0" w:color="auto" w:frame="1"/>
          <w:lang w:val="en-US" w:eastAsia="de-DE"/>
        </w:rPr>
        <w:t xml:space="preserve">Esslingen </w:t>
      </w:r>
    </w:p>
    <w:p w14:paraId="6208CEC3" w14:textId="04F8E57D" w:rsidR="007E5305" w:rsidRPr="00412D60" w:rsidRDefault="00B467E0" w:rsidP="007E5305">
      <w:pPr>
        <w:rPr>
          <w:rFonts w:ascii="Arial" w:eastAsia="Times New Roman" w:hAnsi="Arial" w:cs="Arial"/>
          <w:sz w:val="20"/>
          <w:szCs w:val="20"/>
          <w:bdr w:val="none" w:sz="0" w:space="0" w:color="auto" w:frame="1"/>
          <w:lang w:val="en-US" w:eastAsia="de-DE"/>
        </w:rPr>
      </w:pPr>
      <w:hyperlink r:id="rId6" w:history="1">
        <w:r w:rsidR="00FA35E6" w:rsidRPr="00412D60">
          <w:rPr>
            <w:rStyle w:val="Hyperlink"/>
            <w:rFonts w:ascii="Arial" w:eastAsia="Times New Roman" w:hAnsi="Arial" w:cs="Arial"/>
            <w:sz w:val="20"/>
            <w:szCs w:val="20"/>
            <w:bdr w:val="none" w:sz="0" w:space="0" w:color="auto" w:frame="1"/>
            <w:lang w:val="en-US" w:eastAsia="de-DE"/>
          </w:rPr>
          <w:t>www.index-traub.com</w:t>
        </w:r>
      </w:hyperlink>
    </w:p>
    <w:p w14:paraId="6DA19060" w14:textId="09BE6D1B" w:rsidR="007E5305" w:rsidRPr="00412D60" w:rsidRDefault="007E5305" w:rsidP="007E5305">
      <w:pPr>
        <w:rPr>
          <w:rFonts w:ascii="Arial" w:eastAsia="Times New Roman" w:hAnsi="Arial" w:cs="Arial"/>
          <w:sz w:val="20"/>
          <w:szCs w:val="20"/>
          <w:bdr w:val="none" w:sz="0" w:space="0" w:color="auto" w:frame="1"/>
          <w:lang w:val="en-US" w:eastAsia="de-DE"/>
        </w:rPr>
      </w:pPr>
    </w:p>
    <w:p w14:paraId="381720E2" w14:textId="38E07B64" w:rsidR="007E5305" w:rsidRDefault="007E5305" w:rsidP="007E5305">
      <w:pPr>
        <w:rPr>
          <w:rFonts w:ascii="Arial" w:eastAsia="Times New Roman" w:hAnsi="Arial" w:cs="Arial"/>
          <w:color w:val="000000"/>
          <w:sz w:val="20"/>
          <w:szCs w:val="20"/>
          <w:lang w:eastAsia="de-DE"/>
        </w:rPr>
      </w:pPr>
      <w:r w:rsidRPr="007E5305">
        <w:rPr>
          <w:rFonts w:ascii="Arial" w:eastAsia="Times New Roman" w:hAnsi="Arial" w:cs="Arial"/>
          <w:color w:val="000000"/>
          <w:sz w:val="20"/>
          <w:szCs w:val="20"/>
          <w:lang w:val="en-US" w:eastAsia="de-DE"/>
        </w:rPr>
        <w:t>Mitsubishi Electric Europe B.V. </w:t>
      </w:r>
      <w:r w:rsidRPr="007E5305">
        <w:rPr>
          <w:rFonts w:ascii="Arial" w:eastAsia="Times New Roman" w:hAnsi="Arial" w:cs="Arial"/>
          <w:color w:val="000000"/>
          <w:sz w:val="20"/>
          <w:szCs w:val="20"/>
          <w:lang w:val="en-US" w:eastAsia="de-DE"/>
        </w:rPr>
        <w:br/>
      </w:r>
      <w:r w:rsidRPr="007E5305">
        <w:rPr>
          <w:rFonts w:ascii="Arial" w:eastAsia="Times New Roman" w:hAnsi="Arial" w:cs="Arial"/>
          <w:color w:val="000000"/>
          <w:sz w:val="20"/>
          <w:szCs w:val="20"/>
          <w:lang w:eastAsia="de-DE"/>
        </w:rPr>
        <w:t>Niederlassung Deutschland</w:t>
      </w:r>
      <w:r w:rsidRPr="007E5305">
        <w:rPr>
          <w:rFonts w:ascii="Arial" w:eastAsia="Times New Roman" w:hAnsi="Arial" w:cs="Arial"/>
          <w:color w:val="000000"/>
          <w:sz w:val="20"/>
          <w:szCs w:val="20"/>
          <w:lang w:eastAsia="de-DE"/>
        </w:rPr>
        <w:br/>
        <w:t>Mitsubishi-</w:t>
      </w:r>
      <w:proofErr w:type="spellStart"/>
      <w:r w:rsidRPr="007E5305">
        <w:rPr>
          <w:rFonts w:ascii="Arial" w:eastAsia="Times New Roman" w:hAnsi="Arial" w:cs="Arial"/>
          <w:color w:val="000000"/>
          <w:sz w:val="20"/>
          <w:szCs w:val="20"/>
          <w:lang w:eastAsia="de-DE"/>
        </w:rPr>
        <w:t>Electric</w:t>
      </w:r>
      <w:proofErr w:type="spellEnd"/>
      <w:r w:rsidRPr="007E5305">
        <w:rPr>
          <w:rFonts w:ascii="Arial" w:eastAsia="Times New Roman" w:hAnsi="Arial" w:cs="Arial"/>
          <w:color w:val="000000"/>
          <w:sz w:val="20"/>
          <w:szCs w:val="20"/>
          <w:lang w:eastAsia="de-DE"/>
        </w:rPr>
        <w:t>-Platz 1</w:t>
      </w:r>
      <w:r w:rsidRPr="007E5305">
        <w:rPr>
          <w:rFonts w:ascii="Arial" w:eastAsia="Times New Roman" w:hAnsi="Arial" w:cs="Arial"/>
          <w:color w:val="000000"/>
          <w:sz w:val="20"/>
          <w:szCs w:val="20"/>
          <w:lang w:eastAsia="de-DE"/>
        </w:rPr>
        <w:br/>
        <w:t>40882 Ratingen</w:t>
      </w:r>
    </w:p>
    <w:p w14:paraId="620C128F" w14:textId="6DE90E48" w:rsidR="007E5305" w:rsidRDefault="00B467E0" w:rsidP="007E5305">
      <w:pPr>
        <w:rPr>
          <w:rFonts w:ascii="Arial" w:eastAsia="Times New Roman" w:hAnsi="Arial" w:cs="Arial"/>
          <w:color w:val="000000"/>
          <w:sz w:val="20"/>
          <w:szCs w:val="20"/>
          <w:lang w:eastAsia="de-DE"/>
        </w:rPr>
      </w:pPr>
      <w:hyperlink r:id="rId7" w:history="1">
        <w:r w:rsidR="00DF6FBB" w:rsidRPr="002C33DD">
          <w:rPr>
            <w:rStyle w:val="Hyperlink"/>
            <w:rFonts w:ascii="Arial" w:eastAsia="Times New Roman" w:hAnsi="Arial" w:cs="Arial"/>
            <w:sz w:val="20"/>
            <w:szCs w:val="20"/>
            <w:lang w:eastAsia="de-DE"/>
          </w:rPr>
          <w:t>www.mitsubishi-cnc.de</w:t>
        </w:r>
      </w:hyperlink>
    </w:p>
    <w:p w14:paraId="467C78A0" w14:textId="77777777" w:rsidR="00DF6FBB" w:rsidRPr="007E5305" w:rsidRDefault="00DF6FBB" w:rsidP="007E5305">
      <w:pPr>
        <w:rPr>
          <w:rFonts w:ascii="Arial" w:eastAsia="Times New Roman" w:hAnsi="Arial" w:cs="Arial"/>
          <w:sz w:val="20"/>
          <w:szCs w:val="20"/>
          <w:lang w:eastAsia="de-DE"/>
        </w:rPr>
      </w:pPr>
    </w:p>
    <w:p w14:paraId="4DE2BC0E" w14:textId="77777777" w:rsidR="00DD500E" w:rsidRPr="007E5305" w:rsidRDefault="00DD500E" w:rsidP="00DD500E">
      <w:pPr>
        <w:spacing w:line="360" w:lineRule="auto"/>
        <w:rPr>
          <w:rFonts w:ascii="Arial" w:hAnsi="Arial" w:cs="Arial"/>
          <w:sz w:val="22"/>
          <w:szCs w:val="22"/>
        </w:rPr>
      </w:pPr>
    </w:p>
    <w:p w14:paraId="6766196D" w14:textId="77777777" w:rsidR="00DD500E" w:rsidRPr="007E5305" w:rsidRDefault="00DD500E" w:rsidP="00212D71">
      <w:pPr>
        <w:spacing w:line="360" w:lineRule="auto"/>
        <w:rPr>
          <w:rFonts w:ascii="Arial" w:hAnsi="Arial" w:cs="Arial"/>
          <w:sz w:val="22"/>
          <w:szCs w:val="22"/>
        </w:rPr>
      </w:pPr>
    </w:p>
    <w:p w14:paraId="36661828" w14:textId="05B98523" w:rsidR="00DD500E" w:rsidRPr="007E5305" w:rsidRDefault="00DD500E" w:rsidP="00212D71">
      <w:pPr>
        <w:spacing w:line="360" w:lineRule="auto"/>
        <w:rPr>
          <w:rFonts w:ascii="Arial" w:hAnsi="Arial" w:cs="Arial"/>
          <w:sz w:val="22"/>
          <w:szCs w:val="22"/>
        </w:rPr>
      </w:pPr>
    </w:p>
    <w:sectPr w:rsidR="00DD500E" w:rsidRPr="007E530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DD26B5"/>
    <w:multiLevelType w:val="multilevel"/>
    <w:tmpl w:val="5E428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B855939"/>
    <w:multiLevelType w:val="multilevel"/>
    <w:tmpl w:val="39F601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2D71"/>
    <w:rsid w:val="00101AA2"/>
    <w:rsid w:val="00212D71"/>
    <w:rsid w:val="00412D60"/>
    <w:rsid w:val="005D76BC"/>
    <w:rsid w:val="00702489"/>
    <w:rsid w:val="007E5305"/>
    <w:rsid w:val="009B76EC"/>
    <w:rsid w:val="00B12AF6"/>
    <w:rsid w:val="00B467E0"/>
    <w:rsid w:val="00C410D4"/>
    <w:rsid w:val="00D66571"/>
    <w:rsid w:val="00DB1CB2"/>
    <w:rsid w:val="00DD500E"/>
    <w:rsid w:val="00DF6FBB"/>
    <w:rsid w:val="00FA35E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1F50020"/>
  <w15:chartTrackingRefBased/>
  <w15:docId w15:val="{DDEE408B-631C-B84C-9D48-8401B4066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DD500E"/>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link w:val="berschrift2Zchn"/>
    <w:uiPriority w:val="9"/>
    <w:qFormat/>
    <w:rsid w:val="00212D71"/>
    <w:pPr>
      <w:spacing w:before="100" w:beforeAutospacing="1" w:after="100" w:afterAutospacing="1"/>
      <w:outlineLvl w:val="1"/>
    </w:pPr>
    <w:rPr>
      <w:rFonts w:ascii="Times New Roman" w:eastAsia="Times New Roman" w:hAnsi="Times New Roman" w:cs="Times New Roman"/>
      <w:b/>
      <w:bCs/>
      <w:sz w:val="36"/>
      <w:szCs w:val="36"/>
      <w:lang w:eastAsia="de-DE"/>
    </w:rPr>
  </w:style>
  <w:style w:type="paragraph" w:styleId="berschrift3">
    <w:name w:val="heading 3"/>
    <w:basedOn w:val="Standard"/>
    <w:next w:val="Standard"/>
    <w:link w:val="berschrift3Zchn"/>
    <w:uiPriority w:val="9"/>
    <w:semiHidden/>
    <w:unhideWhenUsed/>
    <w:qFormat/>
    <w:rsid w:val="00212D71"/>
    <w:pPr>
      <w:keepNext/>
      <w:keepLines/>
      <w:spacing w:before="40"/>
      <w:outlineLvl w:val="2"/>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212D71"/>
    <w:pPr>
      <w:spacing w:before="100" w:beforeAutospacing="1" w:after="100" w:afterAutospacing="1"/>
    </w:pPr>
    <w:rPr>
      <w:rFonts w:ascii="Times New Roman" w:eastAsia="Times New Roman" w:hAnsi="Times New Roman" w:cs="Times New Roman"/>
      <w:lang w:eastAsia="de-DE"/>
    </w:rPr>
  </w:style>
  <w:style w:type="character" w:customStyle="1" w:styleId="berschrift2Zchn">
    <w:name w:val="Überschrift 2 Zchn"/>
    <w:basedOn w:val="Absatz-Standardschriftart"/>
    <w:link w:val="berschrift2"/>
    <w:uiPriority w:val="9"/>
    <w:rsid w:val="00212D71"/>
    <w:rPr>
      <w:rFonts w:ascii="Times New Roman" w:eastAsia="Times New Roman" w:hAnsi="Times New Roman" w:cs="Times New Roman"/>
      <w:b/>
      <w:bCs/>
      <w:sz w:val="36"/>
      <w:szCs w:val="36"/>
      <w:lang w:eastAsia="de-DE"/>
    </w:rPr>
  </w:style>
  <w:style w:type="character" w:styleId="Fett">
    <w:name w:val="Strong"/>
    <w:basedOn w:val="Absatz-Standardschriftart"/>
    <w:uiPriority w:val="22"/>
    <w:qFormat/>
    <w:rsid w:val="00212D71"/>
    <w:rPr>
      <w:b/>
      <w:bCs/>
    </w:rPr>
  </w:style>
  <w:style w:type="character" w:customStyle="1" w:styleId="apple-converted-space">
    <w:name w:val="apple-converted-space"/>
    <w:basedOn w:val="Absatz-Standardschriftart"/>
    <w:rsid w:val="00212D71"/>
  </w:style>
  <w:style w:type="character" w:styleId="Hyperlink">
    <w:name w:val="Hyperlink"/>
    <w:basedOn w:val="Absatz-Standardschriftart"/>
    <w:uiPriority w:val="99"/>
    <w:unhideWhenUsed/>
    <w:rsid w:val="00212D71"/>
    <w:rPr>
      <w:color w:val="0000FF"/>
      <w:u w:val="single"/>
    </w:rPr>
  </w:style>
  <w:style w:type="character" w:customStyle="1" w:styleId="berschrift3Zchn">
    <w:name w:val="Überschrift 3 Zchn"/>
    <w:basedOn w:val="Absatz-Standardschriftart"/>
    <w:link w:val="berschrift3"/>
    <w:uiPriority w:val="9"/>
    <w:semiHidden/>
    <w:rsid w:val="00212D71"/>
    <w:rPr>
      <w:rFonts w:asciiTheme="majorHAnsi" w:eastAsiaTheme="majorEastAsia" w:hAnsiTheme="majorHAnsi" w:cstheme="majorBidi"/>
      <w:color w:val="1F3763" w:themeColor="accent1" w:themeShade="7F"/>
    </w:rPr>
  </w:style>
  <w:style w:type="character" w:customStyle="1" w:styleId="mw-headline">
    <w:name w:val="mw-headline"/>
    <w:basedOn w:val="Absatz-Standardschriftart"/>
    <w:rsid w:val="00212D71"/>
  </w:style>
  <w:style w:type="paragraph" w:customStyle="1" w:styleId="bodytext">
    <w:name w:val="bodytext"/>
    <w:basedOn w:val="Standard"/>
    <w:rsid w:val="00212D71"/>
    <w:pPr>
      <w:spacing w:before="100" w:beforeAutospacing="1" w:after="100" w:afterAutospacing="1"/>
    </w:pPr>
    <w:rPr>
      <w:rFonts w:ascii="Times New Roman" w:eastAsia="Times New Roman" w:hAnsi="Times New Roman" w:cs="Times New Roman"/>
      <w:lang w:eastAsia="de-DE"/>
    </w:rPr>
  </w:style>
  <w:style w:type="character" w:customStyle="1" w:styleId="berschrift1Zchn">
    <w:name w:val="Überschrift 1 Zchn"/>
    <w:basedOn w:val="Absatz-Standardschriftart"/>
    <w:link w:val="berschrift1"/>
    <w:uiPriority w:val="9"/>
    <w:rsid w:val="00DD500E"/>
    <w:rPr>
      <w:rFonts w:asciiTheme="majorHAnsi" w:eastAsiaTheme="majorEastAsia" w:hAnsiTheme="majorHAnsi" w:cstheme="majorBidi"/>
      <w:color w:val="2F5496" w:themeColor="accent1" w:themeShade="BF"/>
      <w:sz w:val="32"/>
      <w:szCs w:val="32"/>
    </w:rPr>
  </w:style>
  <w:style w:type="character" w:styleId="NichtaufgelsteErwhnung">
    <w:name w:val="Unresolved Mention"/>
    <w:basedOn w:val="Absatz-Standardschriftart"/>
    <w:uiPriority w:val="99"/>
    <w:semiHidden/>
    <w:unhideWhenUsed/>
    <w:rsid w:val="007E5305"/>
    <w:rPr>
      <w:color w:val="605E5C"/>
      <w:shd w:val="clear" w:color="auto" w:fill="E1DFDD"/>
    </w:rPr>
  </w:style>
  <w:style w:type="character" w:styleId="BesuchterLink">
    <w:name w:val="FollowedHyperlink"/>
    <w:basedOn w:val="Absatz-Standardschriftart"/>
    <w:uiPriority w:val="99"/>
    <w:semiHidden/>
    <w:unhideWhenUsed/>
    <w:rsid w:val="00FA35E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97205">
      <w:bodyDiv w:val="1"/>
      <w:marLeft w:val="0"/>
      <w:marRight w:val="0"/>
      <w:marTop w:val="0"/>
      <w:marBottom w:val="0"/>
      <w:divBdr>
        <w:top w:val="none" w:sz="0" w:space="0" w:color="auto"/>
        <w:left w:val="none" w:sz="0" w:space="0" w:color="auto"/>
        <w:bottom w:val="none" w:sz="0" w:space="0" w:color="auto"/>
        <w:right w:val="none" w:sz="0" w:space="0" w:color="auto"/>
      </w:divBdr>
    </w:div>
    <w:div w:id="19472593">
      <w:bodyDiv w:val="1"/>
      <w:marLeft w:val="0"/>
      <w:marRight w:val="0"/>
      <w:marTop w:val="0"/>
      <w:marBottom w:val="0"/>
      <w:divBdr>
        <w:top w:val="none" w:sz="0" w:space="0" w:color="auto"/>
        <w:left w:val="none" w:sz="0" w:space="0" w:color="auto"/>
        <w:bottom w:val="none" w:sz="0" w:space="0" w:color="auto"/>
        <w:right w:val="none" w:sz="0" w:space="0" w:color="auto"/>
      </w:divBdr>
      <w:divsChild>
        <w:div w:id="385303086">
          <w:marLeft w:val="0"/>
          <w:marRight w:val="0"/>
          <w:marTop w:val="0"/>
          <w:marBottom w:val="0"/>
          <w:divBdr>
            <w:top w:val="none" w:sz="0" w:space="0" w:color="auto"/>
            <w:left w:val="none" w:sz="0" w:space="0" w:color="auto"/>
            <w:bottom w:val="none" w:sz="0" w:space="0" w:color="auto"/>
            <w:right w:val="none" w:sz="0" w:space="0" w:color="auto"/>
          </w:divBdr>
        </w:div>
      </w:divsChild>
    </w:div>
    <w:div w:id="121729571">
      <w:bodyDiv w:val="1"/>
      <w:marLeft w:val="0"/>
      <w:marRight w:val="0"/>
      <w:marTop w:val="0"/>
      <w:marBottom w:val="0"/>
      <w:divBdr>
        <w:top w:val="none" w:sz="0" w:space="0" w:color="auto"/>
        <w:left w:val="none" w:sz="0" w:space="0" w:color="auto"/>
        <w:bottom w:val="none" w:sz="0" w:space="0" w:color="auto"/>
        <w:right w:val="none" w:sz="0" w:space="0" w:color="auto"/>
      </w:divBdr>
    </w:div>
    <w:div w:id="184246544">
      <w:bodyDiv w:val="1"/>
      <w:marLeft w:val="0"/>
      <w:marRight w:val="0"/>
      <w:marTop w:val="0"/>
      <w:marBottom w:val="0"/>
      <w:divBdr>
        <w:top w:val="none" w:sz="0" w:space="0" w:color="auto"/>
        <w:left w:val="none" w:sz="0" w:space="0" w:color="auto"/>
        <w:bottom w:val="none" w:sz="0" w:space="0" w:color="auto"/>
        <w:right w:val="none" w:sz="0" w:space="0" w:color="auto"/>
      </w:divBdr>
    </w:div>
    <w:div w:id="188178309">
      <w:bodyDiv w:val="1"/>
      <w:marLeft w:val="0"/>
      <w:marRight w:val="0"/>
      <w:marTop w:val="0"/>
      <w:marBottom w:val="0"/>
      <w:divBdr>
        <w:top w:val="none" w:sz="0" w:space="0" w:color="auto"/>
        <w:left w:val="none" w:sz="0" w:space="0" w:color="auto"/>
        <w:bottom w:val="none" w:sz="0" w:space="0" w:color="auto"/>
        <w:right w:val="none" w:sz="0" w:space="0" w:color="auto"/>
      </w:divBdr>
    </w:div>
    <w:div w:id="221137130">
      <w:bodyDiv w:val="1"/>
      <w:marLeft w:val="0"/>
      <w:marRight w:val="0"/>
      <w:marTop w:val="0"/>
      <w:marBottom w:val="0"/>
      <w:divBdr>
        <w:top w:val="none" w:sz="0" w:space="0" w:color="auto"/>
        <w:left w:val="none" w:sz="0" w:space="0" w:color="auto"/>
        <w:bottom w:val="none" w:sz="0" w:space="0" w:color="auto"/>
        <w:right w:val="none" w:sz="0" w:space="0" w:color="auto"/>
      </w:divBdr>
    </w:div>
    <w:div w:id="479690745">
      <w:bodyDiv w:val="1"/>
      <w:marLeft w:val="0"/>
      <w:marRight w:val="0"/>
      <w:marTop w:val="0"/>
      <w:marBottom w:val="0"/>
      <w:divBdr>
        <w:top w:val="none" w:sz="0" w:space="0" w:color="auto"/>
        <w:left w:val="none" w:sz="0" w:space="0" w:color="auto"/>
        <w:bottom w:val="none" w:sz="0" w:space="0" w:color="auto"/>
        <w:right w:val="none" w:sz="0" w:space="0" w:color="auto"/>
      </w:divBdr>
    </w:div>
    <w:div w:id="489295708">
      <w:bodyDiv w:val="1"/>
      <w:marLeft w:val="0"/>
      <w:marRight w:val="0"/>
      <w:marTop w:val="0"/>
      <w:marBottom w:val="0"/>
      <w:divBdr>
        <w:top w:val="none" w:sz="0" w:space="0" w:color="auto"/>
        <w:left w:val="none" w:sz="0" w:space="0" w:color="auto"/>
        <w:bottom w:val="none" w:sz="0" w:space="0" w:color="auto"/>
        <w:right w:val="none" w:sz="0" w:space="0" w:color="auto"/>
      </w:divBdr>
    </w:div>
    <w:div w:id="493882668">
      <w:bodyDiv w:val="1"/>
      <w:marLeft w:val="0"/>
      <w:marRight w:val="0"/>
      <w:marTop w:val="0"/>
      <w:marBottom w:val="0"/>
      <w:divBdr>
        <w:top w:val="none" w:sz="0" w:space="0" w:color="auto"/>
        <w:left w:val="none" w:sz="0" w:space="0" w:color="auto"/>
        <w:bottom w:val="none" w:sz="0" w:space="0" w:color="auto"/>
        <w:right w:val="none" w:sz="0" w:space="0" w:color="auto"/>
      </w:divBdr>
    </w:div>
    <w:div w:id="662778755">
      <w:bodyDiv w:val="1"/>
      <w:marLeft w:val="0"/>
      <w:marRight w:val="0"/>
      <w:marTop w:val="0"/>
      <w:marBottom w:val="0"/>
      <w:divBdr>
        <w:top w:val="none" w:sz="0" w:space="0" w:color="auto"/>
        <w:left w:val="none" w:sz="0" w:space="0" w:color="auto"/>
        <w:bottom w:val="none" w:sz="0" w:space="0" w:color="auto"/>
        <w:right w:val="none" w:sz="0" w:space="0" w:color="auto"/>
      </w:divBdr>
    </w:div>
    <w:div w:id="837574275">
      <w:bodyDiv w:val="1"/>
      <w:marLeft w:val="0"/>
      <w:marRight w:val="0"/>
      <w:marTop w:val="0"/>
      <w:marBottom w:val="0"/>
      <w:divBdr>
        <w:top w:val="none" w:sz="0" w:space="0" w:color="auto"/>
        <w:left w:val="none" w:sz="0" w:space="0" w:color="auto"/>
        <w:bottom w:val="none" w:sz="0" w:space="0" w:color="auto"/>
        <w:right w:val="none" w:sz="0" w:space="0" w:color="auto"/>
      </w:divBdr>
    </w:div>
    <w:div w:id="855769878">
      <w:bodyDiv w:val="1"/>
      <w:marLeft w:val="0"/>
      <w:marRight w:val="0"/>
      <w:marTop w:val="0"/>
      <w:marBottom w:val="0"/>
      <w:divBdr>
        <w:top w:val="none" w:sz="0" w:space="0" w:color="auto"/>
        <w:left w:val="none" w:sz="0" w:space="0" w:color="auto"/>
        <w:bottom w:val="none" w:sz="0" w:space="0" w:color="auto"/>
        <w:right w:val="none" w:sz="0" w:space="0" w:color="auto"/>
      </w:divBdr>
    </w:div>
    <w:div w:id="1125663226">
      <w:bodyDiv w:val="1"/>
      <w:marLeft w:val="0"/>
      <w:marRight w:val="0"/>
      <w:marTop w:val="0"/>
      <w:marBottom w:val="0"/>
      <w:divBdr>
        <w:top w:val="none" w:sz="0" w:space="0" w:color="auto"/>
        <w:left w:val="none" w:sz="0" w:space="0" w:color="auto"/>
        <w:bottom w:val="none" w:sz="0" w:space="0" w:color="auto"/>
        <w:right w:val="none" w:sz="0" w:space="0" w:color="auto"/>
      </w:divBdr>
      <w:divsChild>
        <w:div w:id="109520643">
          <w:marLeft w:val="0"/>
          <w:marRight w:val="0"/>
          <w:marTop w:val="0"/>
          <w:marBottom w:val="0"/>
          <w:divBdr>
            <w:top w:val="none" w:sz="0" w:space="0" w:color="auto"/>
            <w:left w:val="none" w:sz="0" w:space="0" w:color="auto"/>
            <w:bottom w:val="none" w:sz="0" w:space="0" w:color="auto"/>
            <w:right w:val="none" w:sz="0" w:space="0" w:color="auto"/>
          </w:divBdr>
        </w:div>
      </w:divsChild>
    </w:div>
    <w:div w:id="1190992677">
      <w:bodyDiv w:val="1"/>
      <w:marLeft w:val="0"/>
      <w:marRight w:val="0"/>
      <w:marTop w:val="0"/>
      <w:marBottom w:val="0"/>
      <w:divBdr>
        <w:top w:val="none" w:sz="0" w:space="0" w:color="auto"/>
        <w:left w:val="none" w:sz="0" w:space="0" w:color="auto"/>
        <w:bottom w:val="none" w:sz="0" w:space="0" w:color="auto"/>
        <w:right w:val="none" w:sz="0" w:space="0" w:color="auto"/>
      </w:divBdr>
    </w:div>
    <w:div w:id="1317226693">
      <w:bodyDiv w:val="1"/>
      <w:marLeft w:val="0"/>
      <w:marRight w:val="0"/>
      <w:marTop w:val="0"/>
      <w:marBottom w:val="0"/>
      <w:divBdr>
        <w:top w:val="none" w:sz="0" w:space="0" w:color="auto"/>
        <w:left w:val="none" w:sz="0" w:space="0" w:color="auto"/>
        <w:bottom w:val="none" w:sz="0" w:space="0" w:color="auto"/>
        <w:right w:val="none" w:sz="0" w:space="0" w:color="auto"/>
      </w:divBdr>
    </w:div>
    <w:div w:id="1348554898">
      <w:bodyDiv w:val="1"/>
      <w:marLeft w:val="0"/>
      <w:marRight w:val="0"/>
      <w:marTop w:val="0"/>
      <w:marBottom w:val="0"/>
      <w:divBdr>
        <w:top w:val="none" w:sz="0" w:space="0" w:color="auto"/>
        <w:left w:val="none" w:sz="0" w:space="0" w:color="auto"/>
        <w:bottom w:val="none" w:sz="0" w:space="0" w:color="auto"/>
        <w:right w:val="none" w:sz="0" w:space="0" w:color="auto"/>
      </w:divBdr>
    </w:div>
    <w:div w:id="1734501196">
      <w:bodyDiv w:val="1"/>
      <w:marLeft w:val="0"/>
      <w:marRight w:val="0"/>
      <w:marTop w:val="0"/>
      <w:marBottom w:val="0"/>
      <w:divBdr>
        <w:top w:val="none" w:sz="0" w:space="0" w:color="auto"/>
        <w:left w:val="none" w:sz="0" w:space="0" w:color="auto"/>
        <w:bottom w:val="none" w:sz="0" w:space="0" w:color="auto"/>
        <w:right w:val="none" w:sz="0" w:space="0" w:color="auto"/>
      </w:divBdr>
    </w:div>
    <w:div w:id="1749501164">
      <w:bodyDiv w:val="1"/>
      <w:marLeft w:val="0"/>
      <w:marRight w:val="0"/>
      <w:marTop w:val="0"/>
      <w:marBottom w:val="0"/>
      <w:divBdr>
        <w:top w:val="none" w:sz="0" w:space="0" w:color="auto"/>
        <w:left w:val="none" w:sz="0" w:space="0" w:color="auto"/>
        <w:bottom w:val="none" w:sz="0" w:space="0" w:color="auto"/>
        <w:right w:val="none" w:sz="0" w:space="0" w:color="auto"/>
      </w:divBdr>
    </w:div>
    <w:div w:id="1763260995">
      <w:bodyDiv w:val="1"/>
      <w:marLeft w:val="0"/>
      <w:marRight w:val="0"/>
      <w:marTop w:val="0"/>
      <w:marBottom w:val="0"/>
      <w:divBdr>
        <w:top w:val="none" w:sz="0" w:space="0" w:color="auto"/>
        <w:left w:val="none" w:sz="0" w:space="0" w:color="auto"/>
        <w:bottom w:val="none" w:sz="0" w:space="0" w:color="auto"/>
        <w:right w:val="none" w:sz="0" w:space="0" w:color="auto"/>
      </w:divBdr>
    </w:div>
    <w:div w:id="1794909218">
      <w:bodyDiv w:val="1"/>
      <w:marLeft w:val="0"/>
      <w:marRight w:val="0"/>
      <w:marTop w:val="0"/>
      <w:marBottom w:val="0"/>
      <w:divBdr>
        <w:top w:val="none" w:sz="0" w:space="0" w:color="auto"/>
        <w:left w:val="none" w:sz="0" w:space="0" w:color="auto"/>
        <w:bottom w:val="none" w:sz="0" w:space="0" w:color="auto"/>
        <w:right w:val="none" w:sz="0" w:space="0" w:color="auto"/>
      </w:divBdr>
    </w:div>
    <w:div w:id="1822575521">
      <w:bodyDiv w:val="1"/>
      <w:marLeft w:val="0"/>
      <w:marRight w:val="0"/>
      <w:marTop w:val="0"/>
      <w:marBottom w:val="0"/>
      <w:divBdr>
        <w:top w:val="none" w:sz="0" w:space="0" w:color="auto"/>
        <w:left w:val="none" w:sz="0" w:space="0" w:color="auto"/>
        <w:bottom w:val="none" w:sz="0" w:space="0" w:color="auto"/>
        <w:right w:val="none" w:sz="0" w:space="0" w:color="auto"/>
      </w:divBdr>
    </w:div>
    <w:div w:id="2081251950">
      <w:bodyDiv w:val="1"/>
      <w:marLeft w:val="0"/>
      <w:marRight w:val="0"/>
      <w:marTop w:val="0"/>
      <w:marBottom w:val="0"/>
      <w:divBdr>
        <w:top w:val="none" w:sz="0" w:space="0" w:color="auto"/>
        <w:left w:val="none" w:sz="0" w:space="0" w:color="auto"/>
        <w:bottom w:val="none" w:sz="0" w:space="0" w:color="auto"/>
        <w:right w:val="none" w:sz="0" w:space="0" w:color="auto"/>
      </w:divBdr>
    </w:div>
    <w:div w:id="2137017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itsubishi-cnc.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ndex-traub.com"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467</Words>
  <Characters>2943</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2021-10-14T11:10:00Z</dcterms:created>
  <dcterms:modified xsi:type="dcterms:W3CDTF">2021-10-14T11:10:00Z</dcterms:modified>
</cp:coreProperties>
</file>